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8B" w:rsidRPr="00762607" w:rsidRDefault="00A2738B" w:rsidP="00A2738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693"/>
      </w:tblGrid>
      <w:tr w:rsidR="006D3563" w:rsidRPr="00DA11B3" w:rsidTr="006D3563">
        <w:tc>
          <w:tcPr>
            <w:tcW w:w="7343" w:type="dxa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uk-UA" w:eastAsia="ru-RU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карта-повідомлення про побічну реакцію лікарського засобу та/або відсутність ефективності лікарського засобу</w:t>
            </w:r>
          </w:p>
        </w:tc>
        <w:tc>
          <w:tcPr>
            <w:tcW w:w="2693" w:type="dxa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МЕДИЧНА ДОКУМЕНТАЦІЯ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№ 137/о</w:t>
            </w:r>
          </w:p>
        </w:tc>
      </w:tr>
    </w:tbl>
    <w:p w:rsidR="006D3563" w:rsidRPr="00DA11B3" w:rsidRDefault="006D3563" w:rsidP="006D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D3563" w:rsidRPr="00DA11B3" w:rsidRDefault="006D3563" w:rsidP="006D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 ІНФОРМАЦІЯ ПРО ПАЦІЄНТА</w:t>
      </w:r>
    </w:p>
    <w:tbl>
      <w:tblPr>
        <w:tblW w:w="52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8"/>
        <w:gridCol w:w="2067"/>
        <w:gridCol w:w="1790"/>
        <w:gridCol w:w="1790"/>
        <w:gridCol w:w="1375"/>
        <w:gridCol w:w="1373"/>
      </w:tblGrid>
      <w:tr w:rsidR="006D3563" w:rsidRPr="00DA11B3" w:rsidTr="005A1C03">
        <w:tc>
          <w:tcPr>
            <w:tcW w:w="812" w:type="pct"/>
            <w:vAlign w:val="center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031" w:type="pct"/>
            <w:vAlign w:val="center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історії хвороби/ амбулаторної карти</w:t>
            </w:r>
          </w:p>
        </w:tc>
        <w:tc>
          <w:tcPr>
            <w:tcW w:w="893" w:type="pct"/>
            <w:vAlign w:val="center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народження/ вік </w:t>
            </w:r>
          </w:p>
        </w:tc>
        <w:tc>
          <w:tcPr>
            <w:tcW w:w="893" w:type="pct"/>
            <w:vAlign w:val="center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686" w:type="pct"/>
            <w:vAlign w:val="center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Вага (кг)</w:t>
            </w:r>
          </w:p>
        </w:tc>
        <w:tc>
          <w:tcPr>
            <w:tcW w:w="686" w:type="pct"/>
            <w:vAlign w:val="center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Зріст (см)</w:t>
            </w:r>
          </w:p>
        </w:tc>
      </w:tr>
      <w:tr w:rsidR="006D3563" w:rsidRPr="00DA11B3" w:rsidTr="005A1C03">
        <w:tc>
          <w:tcPr>
            <w:tcW w:w="812" w:type="pct"/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pct"/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" w:type="pct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чол.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жін.</w:t>
            </w:r>
          </w:p>
        </w:tc>
        <w:tc>
          <w:tcPr>
            <w:tcW w:w="686" w:type="pct"/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3563" w:rsidRPr="00DA11B3" w:rsidRDefault="006D3563" w:rsidP="006D35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ІІ. ПІДОЗРЮВАНІ ПР/ВЕ/НППІ</w:t>
      </w:r>
    </w:p>
    <w:tbl>
      <w:tblPr>
        <w:tblW w:w="52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5"/>
        <w:gridCol w:w="1652"/>
        <w:gridCol w:w="3566"/>
      </w:tblGrid>
      <w:tr w:rsidR="006D3563" w:rsidRPr="00DA11B3" w:rsidTr="005A1C03">
        <w:trPr>
          <w:trHeight w:val="2414"/>
        </w:trPr>
        <w:tc>
          <w:tcPr>
            <w:tcW w:w="3221" w:type="pct"/>
            <w:gridSpan w:val="2"/>
          </w:tcPr>
          <w:p w:rsidR="006D3563" w:rsidRPr="00DA11B3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Підозрювана ПР/НППІ </w:t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(опишіть кожен клінічний  прояв ПР/НППІ із зазначенням дат та часу початку і закінчення та наслідку)/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Зазначення ВЕ</w:t>
            </w:r>
          </w:p>
          <w:p w:rsidR="006D3563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7FED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7FED" w:rsidRPr="00DA11B3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3563" w:rsidRPr="00DA11B3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початку ПР/ВЕ/НППІ __________  </w:t>
            </w:r>
          </w:p>
          <w:p w:rsidR="006D3563" w:rsidRPr="00DA11B3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та час закінчення ПР/ВЕ/НППІ__________</w:t>
            </w:r>
          </w:p>
          <w:p w:rsidR="006D3563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87FED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3563" w:rsidRPr="00DA11B3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3563" w:rsidRPr="00DA11B3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3563" w:rsidRPr="00DA11B3" w:rsidRDefault="006D3563" w:rsidP="006D3563">
            <w:pPr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Корекція ПР/ВЕ/НППІ: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3563" w:rsidRPr="00DA11B3" w:rsidRDefault="006D3563" w:rsidP="006D3563">
            <w:pPr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 лікування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немедикаментозне лікування</w:t>
            </w:r>
          </w:p>
          <w:p w:rsidR="006D3563" w:rsidRPr="00DA11B3" w:rsidRDefault="006D3563" w:rsidP="006D3563">
            <w:pPr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медикаментозна терапія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хірургічне втручання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діаліз</w:t>
            </w:r>
          </w:p>
        </w:tc>
        <w:tc>
          <w:tcPr>
            <w:tcW w:w="1779" w:type="pct"/>
          </w:tcPr>
          <w:p w:rsidR="006D3563" w:rsidRPr="00DA11B3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Наслідок ПР/ВЕ/НППІ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видужання без наслідків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видужує 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змін 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видужання з наслідками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смерть 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невідомо</w:t>
            </w:r>
          </w:p>
        </w:tc>
      </w:tr>
      <w:tr w:rsidR="006D3563" w:rsidRPr="00DA11B3" w:rsidTr="005A1C03">
        <w:trPr>
          <w:trHeight w:val="368"/>
        </w:trPr>
        <w:tc>
          <w:tcPr>
            <w:tcW w:w="5000" w:type="pct"/>
            <w:gridSpan w:val="3"/>
            <w:tcBorders>
              <w:bottom w:val="nil"/>
            </w:tcBorders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 вважаються ці прояви ПР/НППІ серйозними (стосується випадку ПР/НППІ в цілому)     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   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ні 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D3563" w:rsidRPr="00DA11B3" w:rsidTr="005A1C03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так, зазначається, чому ПР/НППІ вважається серйозною (відмічається одна або декілька причин):</w:t>
            </w:r>
          </w:p>
        </w:tc>
      </w:tr>
      <w:tr w:rsidR="006D3563" w:rsidRPr="00DA11B3" w:rsidTr="005A1C03">
        <w:tc>
          <w:tcPr>
            <w:tcW w:w="2397" w:type="pct"/>
            <w:tcBorders>
              <w:top w:val="nil"/>
              <w:right w:val="nil"/>
            </w:tcBorders>
          </w:tcPr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смерть пацієнта /___/___/_____/(дата смерті)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загроза життю</w:t>
            </w:r>
          </w:p>
          <w:p w:rsidR="006D3563" w:rsidRPr="00DA11B3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госпіталізація/продовження госпіталізації пацієнта</w:t>
            </w:r>
          </w:p>
        </w:tc>
        <w:tc>
          <w:tcPr>
            <w:tcW w:w="2603" w:type="pct"/>
            <w:gridSpan w:val="2"/>
            <w:tcBorders>
              <w:top w:val="nil"/>
              <w:left w:val="nil"/>
            </w:tcBorders>
          </w:tcPr>
          <w:p w:rsidR="006D3563" w:rsidRPr="00DA11B3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тривала непрацездатність </w:t>
            </w:r>
          </w:p>
          <w:p w:rsidR="006D3563" w:rsidRPr="00DA11B3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вроджені вади розвитку</w:t>
            </w:r>
          </w:p>
          <w:p w:rsidR="006D3563" w:rsidRPr="00DA11B3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інша важлива медична оцінка </w:t>
            </w:r>
          </w:p>
          <w:p w:rsidR="006D3563" w:rsidRPr="00DA11B3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інвалідність</w:t>
            </w:r>
          </w:p>
          <w:p w:rsidR="006D3563" w:rsidRPr="00DA11B3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групова НППІ </w:t>
            </w:r>
          </w:p>
        </w:tc>
      </w:tr>
    </w:tbl>
    <w:p w:rsidR="00DA11B3" w:rsidRDefault="00DA11B3" w:rsidP="006D3563">
      <w:pPr>
        <w:keepNext/>
        <w:numPr>
          <w:ilvl w:val="1"/>
          <w:numId w:val="0"/>
        </w:numPr>
        <w:tabs>
          <w:tab w:val="num" w:pos="0"/>
        </w:tabs>
        <w:suppressAutoHyphens/>
        <w:spacing w:before="60" w:after="60" w:line="240" w:lineRule="auto"/>
        <w:ind w:left="578" w:right="-45" w:hanging="18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</w:p>
    <w:p w:rsidR="00DA11B3" w:rsidRPr="00DA11B3" w:rsidRDefault="00DA11B3" w:rsidP="00686806">
      <w:pPr>
        <w:keepNext/>
        <w:numPr>
          <w:ilvl w:val="1"/>
          <w:numId w:val="0"/>
        </w:numPr>
        <w:tabs>
          <w:tab w:val="num" w:pos="0"/>
        </w:tabs>
        <w:suppressAutoHyphens/>
        <w:spacing w:before="60" w:after="60" w:line="240" w:lineRule="auto"/>
        <w:ind w:left="578" w:right="-45" w:hanging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ІІІ. ІНФОРМАЦІЯ ПРО ПІДОЗРЮВАНІ ЛЗ, ВАКЦИНУ, ТУБЕРКУЛІН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"/>
        <w:gridCol w:w="2029"/>
        <w:gridCol w:w="961"/>
        <w:gridCol w:w="1506"/>
        <w:gridCol w:w="547"/>
        <w:gridCol w:w="547"/>
        <w:gridCol w:w="824"/>
        <w:gridCol w:w="1231"/>
        <w:gridCol w:w="1126"/>
        <w:gridCol w:w="1264"/>
        <w:gridCol w:w="30"/>
      </w:tblGrid>
      <w:tr w:rsidR="00DA11B3" w:rsidRPr="00DA11B3" w:rsidTr="00D05D4F">
        <w:trPr>
          <w:gridBefore w:val="1"/>
          <w:gridAfter w:val="1"/>
          <w:wBefore w:w="14" w:type="pct"/>
          <w:wAfter w:w="14" w:type="pct"/>
          <w:cantSplit/>
          <w:trHeight w:val="1134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keepNext/>
              <w:tabs>
                <w:tab w:val="left" w:pos="708"/>
              </w:tabs>
              <w:suppressAutoHyphens/>
              <w:spacing w:before="60" w:after="60" w:line="256" w:lineRule="auto"/>
              <w:ind w:left="147" w:right="-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Підозрювані ЛЗ</w:t>
            </w:r>
            <w:r w:rsidRPr="00DA1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, в</w:t>
            </w: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акцина, туберкулін</w:t>
            </w:r>
          </w:p>
          <w:p w:rsidR="00DA11B3" w:rsidRPr="00DA11B3" w:rsidRDefault="00DA11B3" w:rsidP="00DA11B3">
            <w:pPr>
              <w:tabs>
                <w:tab w:val="left" w:pos="930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(торговельна назва, лікарська форма, виробник)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Номер серії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Показання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(за можли-вості за МКХ-10)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A11B3" w:rsidRDefault="00DA11B3" w:rsidP="00DA11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Сила дії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A11B3" w:rsidRDefault="00DA11B3" w:rsidP="00DA11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Разова доза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A11B3" w:rsidRDefault="00DA11B3" w:rsidP="00DA11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Кратність приймання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Спосіб уведення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pacing w:after="0" w:line="240" w:lineRule="auto"/>
              <w:ind w:left="-196" w:right="-108" w:firstLine="1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Дата та час початку терапії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pacing w:after="0" w:line="240" w:lineRule="auto"/>
              <w:ind w:left="-147" w:right="-75" w:hanging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Дата та час закінчен-ня терапії</w:t>
            </w:r>
          </w:p>
        </w:tc>
      </w:tr>
      <w:tr w:rsidR="00DA11B3" w:rsidRPr="00DA11B3" w:rsidTr="00D05D4F">
        <w:trPr>
          <w:gridBefore w:val="1"/>
          <w:gridAfter w:val="1"/>
          <w:wBefore w:w="14" w:type="pct"/>
          <w:wAfter w:w="14" w:type="pct"/>
          <w:cantSplit/>
          <w:trHeight w:val="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DA11B3" w:rsidTr="00D05D4F">
        <w:trPr>
          <w:gridBefore w:val="1"/>
          <w:gridAfter w:val="1"/>
          <w:wBefore w:w="14" w:type="pct"/>
          <w:wAfter w:w="14" w:type="pct"/>
          <w:cantSplit/>
          <w:trHeight w:val="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7FED" w:rsidRPr="00DA11B3" w:rsidTr="00D05D4F">
        <w:trPr>
          <w:gridBefore w:val="1"/>
          <w:gridAfter w:val="1"/>
          <w:wBefore w:w="14" w:type="pct"/>
          <w:wAfter w:w="14" w:type="pct"/>
          <w:cantSplit/>
          <w:trHeight w:val="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DA11B3" w:rsidTr="00D05D4F">
        <w:trPr>
          <w:gridBefore w:val="1"/>
          <w:gridAfter w:val="1"/>
          <w:wBefore w:w="14" w:type="pct"/>
          <w:wAfter w:w="14" w:type="pct"/>
          <w:cantSplit/>
          <w:trHeight w:val="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7FED" w:rsidRPr="00DA11B3" w:rsidTr="00D05D4F">
        <w:trPr>
          <w:gridBefore w:val="1"/>
          <w:gridAfter w:val="1"/>
          <w:wBefore w:w="14" w:type="pct"/>
          <w:wAfter w:w="14" w:type="pct"/>
          <w:cantSplit/>
          <w:trHeight w:val="24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DA11B3" w:rsidTr="00D05D4F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3" w:rsidRPr="00DA11B3" w:rsidRDefault="00DA11B3" w:rsidP="00DA11B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60" w:after="0" w:line="256" w:lineRule="auto"/>
              <w:ind w:left="578" w:right="-45" w:hanging="18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ar-SA"/>
              </w:rPr>
              <w:lastRenderedPageBreak/>
              <w:t>Заходи, що вживались стосовно підозрюваних ЛЗ, в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акцини, туберкуліну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ar-SA"/>
              </w:rPr>
              <w:t xml:space="preserve"> для корекції ПР/ВЕ/НППІ</w:t>
            </w:r>
          </w:p>
          <w:p w:rsidR="00DA11B3" w:rsidRPr="00DA11B3" w:rsidRDefault="00DA11B3" w:rsidP="00DA11B3">
            <w:pPr>
              <w:keepNext/>
              <w:tabs>
                <w:tab w:val="left" w:pos="708"/>
              </w:tabs>
              <w:suppressAutoHyphens/>
              <w:spacing w:before="60" w:after="60" w:line="256" w:lineRule="auto"/>
              <w:ind w:left="576" w:right="-45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відміна підозрюваного ЛЗ                          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невідомо           </w:t>
            </w:r>
          </w:p>
          <w:p w:rsidR="00DA11B3" w:rsidRPr="00DA11B3" w:rsidRDefault="00DA11B3" w:rsidP="00DA11B3">
            <w:pPr>
              <w:keepNext/>
              <w:tabs>
                <w:tab w:val="left" w:pos="708"/>
              </w:tabs>
              <w:suppressAutoHyphens/>
              <w:spacing w:before="60" w:after="60" w:line="256" w:lineRule="auto"/>
              <w:ind w:left="576" w:right="-45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застосовано (</w:t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наприклад, якщо підозрювані ЛЗ,  </w:t>
            </w:r>
            <w:r w:rsidRPr="00DA11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  <w:t>в</w:t>
            </w:r>
            <w:r w:rsidRPr="00DA11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ar-SA"/>
              </w:rPr>
              <w:t xml:space="preserve">акцина, туберкулін </w:t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застосовуються одноразово)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медикаментозна терапія ПР/ВЕ/НППІ (</w:t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зазначаються ЛЗ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сила дії, тривалість призначення)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 призначалися підозрювані ЛЗ, вакцина  повторно 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так   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так, зазначається, чи було: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зниження дози підозрюваного ЛЗ (наскільки)   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збільшення дози підозрюваного ЛЗ (наскільки)    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дозу не змінювали             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 виникала повторно ПР/ВЕ після повторного призначення підозрюваного ЛЗ     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так   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</w:tc>
      </w:tr>
    </w:tbl>
    <w:p w:rsidR="00DA11B3" w:rsidRPr="00DA11B3" w:rsidRDefault="00DA11B3" w:rsidP="00DA11B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1B3" w:rsidRPr="00DA11B3" w:rsidRDefault="00DA11B3" w:rsidP="00DA11B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ІІІа. ДОДАТКОВА ІНФОРМАЦІЯ У ВИПАДКУ </w:t>
      </w:r>
    </w:p>
    <w:p w:rsidR="00DA11B3" w:rsidRPr="00DA11B3" w:rsidRDefault="00DA11B3" w:rsidP="00DA11B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НППІ НА ВАКЦИНИ АБО ТУБЕРКУЛІН</w:t>
      </w:r>
    </w:p>
    <w:p w:rsidR="00DA11B3" w:rsidRPr="00DA11B3" w:rsidRDefault="00DA11B3" w:rsidP="00DA11B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701"/>
        <w:gridCol w:w="1803"/>
        <w:gridCol w:w="146"/>
        <w:gridCol w:w="2303"/>
        <w:gridCol w:w="2694"/>
      </w:tblGrid>
      <w:tr w:rsidR="00DA11B3" w:rsidRPr="00DA11B3" w:rsidTr="009C6E35">
        <w:trPr>
          <w:trHeight w:val="361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Категорія імунізації або туберкулінодіагностики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Категорія НППІ </w:t>
            </w:r>
          </w:p>
        </w:tc>
      </w:tr>
      <w:tr w:rsidR="00DA11B3" w:rsidRPr="00DA11B3" w:rsidTr="009C6E35">
        <w:trPr>
          <w:trHeight w:val="1503"/>
        </w:trPr>
        <w:tc>
          <w:tcPr>
            <w:tcW w:w="4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масова кампанія імунізації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щеплення за віком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дитячий дошкільний заклад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школа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медичний кабінет для тих, хто подорожує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проведення туберкулінодіагностики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інше</w:t>
            </w:r>
          </w:p>
        </w:tc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реакція на вакцину/туберкулін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програмна помилка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випадкова подія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реакція на ін’єкцію/страх перед імунізацією/туберкулінодіагностикою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невідомо</w:t>
            </w:r>
          </w:p>
        </w:tc>
      </w:tr>
      <w:tr w:rsidR="00DA11B3" w:rsidRPr="00DA11B3" w:rsidTr="009C6E35"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Номер дози (для вакцини)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Місце уведення вакцини/ туберкуліну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Спосіб уведення вакцини/ туберкуліну</w:t>
            </w:r>
          </w:p>
        </w:tc>
      </w:tr>
      <w:tr w:rsidR="00DA11B3" w:rsidRPr="00DA11B3" w:rsidTr="009C6E35">
        <w:trPr>
          <w:trHeight w:val="7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перший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другий 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третій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четвертий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п’ятий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&gt; п’ятого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ліве плече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праве плече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плече (без уточнення)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ліве стегно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праве стегно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стегно (без уточнення)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ліве передпліччя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праве передпліччя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передпліччя (без уточнення)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перорально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внутрішньом’язово 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внутрішньошкірно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підшкірно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sym w:font="Symbol" w:char="F090"/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інше ____________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11B3" w:rsidRPr="00DA11B3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1B3" w:rsidRPr="00DA11B3" w:rsidTr="009C6E35">
        <w:trPr>
          <w:trHeight w:val="926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283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1B3" w:rsidRPr="00DA11B3" w:rsidTr="009C6E35">
        <w:trPr>
          <w:trHeight w:val="708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uppressAutoHyphens/>
              <w:spacing w:after="0" w:line="240" w:lineRule="auto"/>
              <w:ind w:left="283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Термін зберігання</w:t>
            </w:r>
          </w:p>
          <w:p w:rsidR="00DA11B3" w:rsidRPr="00DA11B3" w:rsidRDefault="00DA11B3" w:rsidP="00DA11B3">
            <w:pPr>
              <w:suppressAutoHyphens/>
              <w:spacing w:after="0" w:line="240" w:lineRule="auto"/>
              <w:ind w:left="283" w:firstLine="3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/</w:t>
            </w: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___/___/_______/</w:t>
            </w: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1B3" w:rsidRPr="00DA11B3" w:rsidTr="009C6E35">
        <w:trPr>
          <w:trHeight w:val="1139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Дані анамнезу життя особи, якій було проведено імунізацію/туберкулінодіагностику </w:t>
            </w:r>
            <w:r w:rsidRPr="00DA1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(щеплювальний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імунізації/туберкулінодіагностики, застосування імуносупресивної терапії протягом 1 місяця та препаратів крові протягом 3 місяців до проведення імунізації/туберкулінодіагностики тощо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_______________________________________________________________________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_______________________________________________________________________</w:t>
            </w:r>
          </w:p>
          <w:p w:rsidR="00DA11B3" w:rsidRPr="00DA11B3" w:rsidRDefault="00DA11B3" w:rsidP="0068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686806" w:rsidRDefault="00686806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86806" w:rsidRPr="00DA11B3" w:rsidRDefault="00686806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1B3" w:rsidRPr="00DA11B3" w:rsidRDefault="00DA11B3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</w:t>
      </w: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ІНФОРМАЦІЯ ПРО СУПУТНІ ЛЗ</w:t>
      </w:r>
    </w:p>
    <w:p w:rsidR="00DA11B3" w:rsidRPr="00DA11B3" w:rsidRDefault="00DA11B3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DA11B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(за винятком препаратів, що застосовувалися для корекції наслідків ПР/ВЕ/НППІ)</w:t>
      </w:r>
    </w:p>
    <w:p w:rsidR="00DA11B3" w:rsidRPr="00DA11B3" w:rsidRDefault="00DA11B3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1"/>
        <w:gridCol w:w="1701"/>
        <w:gridCol w:w="567"/>
        <w:gridCol w:w="567"/>
        <w:gridCol w:w="851"/>
        <w:gridCol w:w="1276"/>
        <w:gridCol w:w="1275"/>
        <w:gridCol w:w="1700"/>
      </w:tblGrid>
      <w:tr w:rsidR="00DA11B3" w:rsidRPr="00DA11B3" w:rsidTr="009C6E35">
        <w:trPr>
          <w:cantSplit/>
          <w:trHeight w:val="113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Супутні ЛЗ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A1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(торговельна назва, лікарська форма, виробник, номер серії)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Показання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можливості за МКХ-10)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A11B3" w:rsidRDefault="00DA11B3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Сила дії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A11B3" w:rsidRDefault="00DA11B3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Разова доза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A11B3" w:rsidRDefault="00DA11B3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Кратність </w:t>
            </w:r>
          </w:p>
          <w:p w:rsidR="00DA11B3" w:rsidRPr="00DA11B3" w:rsidRDefault="00DA11B3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приймання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pacing w:after="0" w:line="240" w:lineRule="auto"/>
              <w:ind w:left="-90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Спосіб уведення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Дата початку терапії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A11B3" w:rsidRDefault="00DA11B3" w:rsidP="00DA11B3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Дата закінчення терапії</w:t>
            </w:r>
          </w:p>
        </w:tc>
      </w:tr>
      <w:tr w:rsidR="00DA11B3" w:rsidRPr="00DA11B3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DA11B3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DA11B3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7FED" w:rsidRPr="00DA11B3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7FED" w:rsidRPr="00DA11B3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DA11B3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A11B3" w:rsidRPr="00DA11B3" w:rsidRDefault="00DA11B3" w:rsidP="00D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DA11B3" w:rsidRPr="00DA11B3" w:rsidTr="009C6E35">
        <w:trPr>
          <w:cantSplit/>
          <w:trHeight w:val="24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важлива інформація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(супутні діагнози, дані лабораторно-інструментальних досліджень, алергоанамнез, вагітність із зазначенням строку вагітності, способу зачаття, результату вагітності (якщо вагітність завершилась, зазначаються дати пологів, тип пологів тощо))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:rsidR="00987FED" w:rsidRPr="00987FED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7FED" w:rsidRDefault="00987FED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D05D4F" w:rsidRPr="00DA11B3" w:rsidRDefault="00D05D4F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5103"/>
      </w:tblGrid>
      <w:tr w:rsidR="00DA11B3" w:rsidRPr="00987FED" w:rsidTr="009C6E3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ІНФОРМАЦІЯ ПРО ПОВІДОМНИКА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 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 охорони здоров’я____________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Місцезнаходження____________________________________________________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Тел.______________   Дата 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VІ. ІНФОРМАЦІЯ ПРО 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медичного/фармацевтичного спеціаліста</w:t>
            </w:r>
            <w:r w:rsidRPr="00DA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A1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якщо не повідомник)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І.Б 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 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 охорони здоров’я______________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Місцезнаходження________________________________________________________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______________________________</w:t>
            </w:r>
          </w:p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11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_____________   Дата _____________</w:t>
            </w:r>
          </w:p>
        </w:tc>
      </w:tr>
    </w:tbl>
    <w:p w:rsidR="00DA11B3" w:rsidRPr="00DA11B3" w:rsidRDefault="00DA11B3" w:rsidP="00DA11B3">
      <w:pPr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D356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Повідомлення заповнюється та надається за місцезнаходженням:</w:t>
      </w:r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Товариство з обмеженою відповідальністю фірма «Новофарм-Біосинтез», Україна, 11700, Житомирська обл., </w:t>
      </w: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>м. Новоград-Волинський, вул. Житомирська, б. 38.</w:t>
      </w: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>моб. тел: +38050</w:t>
      </w:r>
      <w:r w:rsidR="00DA11B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4634681; </w:t>
      </w: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val="uk-UA" w:eastAsia="ar-SA"/>
        </w:rPr>
      </w:pPr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>e-mail: vmi@novofarm.com.ua</w:t>
      </w: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val="uk-UA" w:eastAsia="ar-SA"/>
        </w:rPr>
      </w:pPr>
    </w:p>
    <w:sectPr w:rsidR="006D3563" w:rsidRPr="006D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AF4"/>
    <w:multiLevelType w:val="hybridMultilevel"/>
    <w:tmpl w:val="4942F9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B2A18"/>
    <w:multiLevelType w:val="hybridMultilevel"/>
    <w:tmpl w:val="345890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180614"/>
    <w:multiLevelType w:val="hybridMultilevel"/>
    <w:tmpl w:val="345890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D2CD3"/>
    <w:multiLevelType w:val="hybridMultilevel"/>
    <w:tmpl w:val="AC3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9"/>
    <w:rsid w:val="000629A9"/>
    <w:rsid w:val="000C7A50"/>
    <w:rsid w:val="00197ADA"/>
    <w:rsid w:val="002A1912"/>
    <w:rsid w:val="005F6696"/>
    <w:rsid w:val="00686806"/>
    <w:rsid w:val="006D3563"/>
    <w:rsid w:val="006E6292"/>
    <w:rsid w:val="00762607"/>
    <w:rsid w:val="00987FED"/>
    <w:rsid w:val="009C6E35"/>
    <w:rsid w:val="00A2738B"/>
    <w:rsid w:val="00A6338B"/>
    <w:rsid w:val="00B3035D"/>
    <w:rsid w:val="00BE3939"/>
    <w:rsid w:val="00CC3ABF"/>
    <w:rsid w:val="00D05D4F"/>
    <w:rsid w:val="00DA11B3"/>
    <w:rsid w:val="00F41C02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cp:lastPrinted>2020-07-10T08:09:00Z</cp:lastPrinted>
  <dcterms:created xsi:type="dcterms:W3CDTF">2021-10-25T07:47:00Z</dcterms:created>
  <dcterms:modified xsi:type="dcterms:W3CDTF">2021-10-25T07:47:00Z</dcterms:modified>
</cp:coreProperties>
</file>